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6" w:rsidRDefault="008D7AA6" w:rsidP="008D7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8D7AA6" w:rsidRDefault="008D7AA6" w:rsidP="008D7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8D7AA6" w:rsidRDefault="008D7AA6" w:rsidP="008D7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AA6" w:rsidRDefault="008D7AA6" w:rsidP="008D7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AA6" w:rsidRDefault="008D7AA6" w:rsidP="008D7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AA6" w:rsidRPr="00712578" w:rsidRDefault="008D7AA6" w:rsidP="008D7AA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7AA6" w:rsidRDefault="008D7AA6" w:rsidP="008D7A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8D7AA6" w:rsidRDefault="008D7AA6" w:rsidP="008D7A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</w:t>
      </w:r>
      <w:r w:rsidRPr="00712578">
        <w:rPr>
          <w:rFonts w:ascii="Times New Roman" w:hAnsi="Times New Roman" w:cs="Times New Roman"/>
          <w:sz w:val="44"/>
          <w:szCs w:val="44"/>
        </w:rPr>
        <w:t xml:space="preserve"> непосредс</w:t>
      </w:r>
      <w:r>
        <w:rPr>
          <w:rFonts w:ascii="Times New Roman" w:hAnsi="Times New Roman" w:cs="Times New Roman"/>
          <w:sz w:val="44"/>
          <w:szCs w:val="44"/>
        </w:rPr>
        <w:t>т</w:t>
      </w:r>
      <w:r w:rsidRPr="00712578">
        <w:rPr>
          <w:rFonts w:ascii="Times New Roman" w:hAnsi="Times New Roman" w:cs="Times New Roman"/>
          <w:sz w:val="44"/>
          <w:szCs w:val="44"/>
        </w:rPr>
        <w:t xml:space="preserve">венно образовательной деятельности по речевому развитию на </w:t>
      </w:r>
      <w:r>
        <w:rPr>
          <w:rFonts w:ascii="Times New Roman" w:hAnsi="Times New Roman" w:cs="Times New Roman"/>
          <w:sz w:val="44"/>
          <w:szCs w:val="44"/>
        </w:rPr>
        <w:t>тему: Рассматривание сюжетной картины. Составление рассказа «</w:t>
      </w:r>
      <w:r w:rsidR="003C29F6">
        <w:rPr>
          <w:rFonts w:ascii="Times New Roman" w:hAnsi="Times New Roman" w:cs="Times New Roman"/>
          <w:sz w:val="44"/>
          <w:szCs w:val="44"/>
        </w:rPr>
        <w:t>Кот</w:t>
      </w:r>
      <w:r>
        <w:rPr>
          <w:rFonts w:ascii="Times New Roman" w:hAnsi="Times New Roman" w:cs="Times New Roman"/>
          <w:sz w:val="44"/>
          <w:szCs w:val="44"/>
        </w:rPr>
        <w:t xml:space="preserve"> на крыше»</w:t>
      </w:r>
    </w:p>
    <w:p w:rsidR="008D7AA6" w:rsidRDefault="008D7AA6" w:rsidP="008D7A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D7AA6" w:rsidRDefault="008D7AA6" w:rsidP="008D7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Кудряшова Е.Е.</w:t>
      </w:r>
    </w:p>
    <w:p w:rsidR="008D7AA6" w:rsidRDefault="008D7AA6" w:rsidP="008D7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AA6" w:rsidRDefault="008D7AA6" w:rsidP="008D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8D7AA6" w:rsidRDefault="008D7AA6" w:rsidP="008D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8D7AA6" w:rsidRPr="000575B9" w:rsidRDefault="008D7AA6" w:rsidP="008D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2A4AD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8D7AA6" w:rsidRPr="008D7AA6" w:rsidRDefault="008D7AA6" w:rsidP="008D7A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AA6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совместной образовательной деятельности </w:t>
      </w:r>
    </w:p>
    <w:p w:rsidR="008D7AA6" w:rsidRPr="008D7AA6" w:rsidRDefault="008D7AA6" w:rsidP="008D7A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AA6">
        <w:rPr>
          <w:rFonts w:ascii="Times New Roman" w:eastAsia="Calibri" w:hAnsi="Times New Roman" w:cs="Times New Roman"/>
          <w:b/>
          <w:sz w:val="28"/>
          <w:szCs w:val="28"/>
        </w:rPr>
        <w:t>с детьми 3-4 лет</w:t>
      </w:r>
    </w:p>
    <w:p w:rsidR="008D7AA6" w:rsidRPr="002A4AD5" w:rsidRDefault="008D7AA6" w:rsidP="008D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Кудряшова Е.Е.</w:t>
      </w:r>
    </w:p>
    <w:p w:rsidR="00047D74" w:rsidRDefault="00047D74" w:rsidP="008D7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A6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76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сюжетной картины. Составление ра</w:t>
      </w:r>
      <w:r w:rsidR="003C29F6">
        <w:rPr>
          <w:rFonts w:ascii="Times New Roman" w:hAnsi="Times New Roman" w:cs="Times New Roman"/>
          <w:sz w:val="28"/>
          <w:szCs w:val="28"/>
        </w:rPr>
        <w:t>ссказа «Кот на крыше»</w:t>
      </w:r>
    </w:p>
    <w:p w:rsidR="008D7AA6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C29F6">
        <w:rPr>
          <w:rFonts w:ascii="Times New Roman" w:hAnsi="Times New Roman" w:cs="Times New Roman"/>
          <w:sz w:val="28"/>
          <w:szCs w:val="28"/>
        </w:rPr>
        <w:t xml:space="preserve"> 20 04.2017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D7AA6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3C29F6">
        <w:rPr>
          <w:rFonts w:ascii="Times New Roman" w:hAnsi="Times New Roman" w:cs="Times New Roman"/>
          <w:sz w:val="28"/>
          <w:szCs w:val="28"/>
        </w:rPr>
        <w:t xml:space="preserve"> младшая группа дети 3-4 года</w:t>
      </w:r>
    </w:p>
    <w:p w:rsidR="008D7AA6" w:rsidRPr="00296F08" w:rsidRDefault="008D7AA6" w:rsidP="008D7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296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AA6" w:rsidRPr="0043708D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фронтальная (со всей группой), </w:t>
      </w:r>
      <w:r w:rsidR="003C29F6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:rsidR="008D7AA6" w:rsidRPr="00296F08" w:rsidRDefault="008D7AA6" w:rsidP="008D7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8D7AA6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В. В. </w:t>
      </w:r>
      <w:proofErr w:type="spellStart"/>
      <w:r w:rsidRPr="00296F0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96F08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 в</w:t>
      </w:r>
      <w:r w:rsidR="003C29F6">
        <w:rPr>
          <w:rFonts w:ascii="Times New Roman" w:hAnsi="Times New Roman" w:cs="Times New Roman"/>
          <w:sz w:val="28"/>
          <w:szCs w:val="28"/>
        </w:rPr>
        <w:t xml:space="preserve"> детском саду» Вторая младшая группа.</w:t>
      </w:r>
    </w:p>
    <w:p w:rsidR="003C29F6" w:rsidRDefault="003C29F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наглядно-дидактическому пособию «Развитие речи в детском саду». Для занятий с детьми 3-4 лет.</w:t>
      </w:r>
    </w:p>
    <w:p w:rsidR="008D7AA6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8D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F6">
        <w:rPr>
          <w:rFonts w:ascii="Times New Roman" w:hAnsi="Times New Roman" w:cs="Times New Roman"/>
          <w:sz w:val="28"/>
          <w:szCs w:val="28"/>
        </w:rPr>
        <w:t xml:space="preserve">сюжетная картина, </w:t>
      </w:r>
      <w:proofErr w:type="spellStart"/>
      <w:r w:rsidR="00DE387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DE387A" w:rsidRPr="00E814FF" w:rsidRDefault="00DE387A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7A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</w:p>
    <w:p w:rsidR="00047D74" w:rsidRDefault="00047D74" w:rsidP="008D7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CA" w:rsidRDefault="008D7AA6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76B">
        <w:rPr>
          <w:rFonts w:ascii="Times New Roman" w:hAnsi="Times New Roman" w:cs="Times New Roman"/>
          <w:b/>
          <w:sz w:val="28"/>
          <w:szCs w:val="28"/>
        </w:rPr>
        <w:t>Цель:</w:t>
      </w:r>
      <w:r w:rsidR="00DE3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CA">
        <w:rPr>
          <w:rFonts w:ascii="Times New Roman" w:hAnsi="Times New Roman" w:cs="Times New Roman"/>
          <w:sz w:val="28"/>
          <w:szCs w:val="28"/>
        </w:rPr>
        <w:t>формирование у детей целенаправленно уметь в определённой последовательности рассматривать 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74" w:rsidRDefault="00047D74" w:rsidP="008D7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A6" w:rsidRDefault="000056CA" w:rsidP="008D7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7AA6" w:rsidRPr="00FC276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056CA" w:rsidRDefault="000056CA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речь детей.</w:t>
      </w:r>
    </w:p>
    <w:p w:rsidR="000056CA" w:rsidRDefault="000056CA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Побуждать к инициативным высказываниям.</w:t>
      </w:r>
    </w:p>
    <w:p w:rsidR="000056CA" w:rsidRDefault="000056CA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Обогащать словарь.</w:t>
      </w:r>
    </w:p>
    <w:p w:rsidR="000056CA" w:rsidRDefault="000056CA" w:rsidP="008D7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Помогать правильно (по содержанию и построению речевого высказывания) отвечать на вопросы.</w:t>
      </w:r>
    </w:p>
    <w:p w:rsidR="00446807" w:rsidRDefault="000056CA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Продолжать учить детей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47D74">
        <w:rPr>
          <w:rFonts w:ascii="Times New Roman" w:hAnsi="Times New Roman" w:cs="Times New Roman"/>
          <w:sz w:val="28"/>
          <w:szCs w:val="28"/>
        </w:rPr>
        <w:t>оставлять предложения (рассказ).</w:t>
      </w: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74" w:rsidRPr="008719E1" w:rsidRDefault="00047D74" w:rsidP="0004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E1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047D74" w:rsidRDefault="00047D74" w:rsidP="00047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5261"/>
        <w:gridCol w:w="2056"/>
      </w:tblGrid>
      <w:tr w:rsidR="00047D74" w:rsidTr="00A572C6">
        <w:trPr>
          <w:trHeight w:val="666"/>
        </w:trPr>
        <w:tc>
          <w:tcPr>
            <w:tcW w:w="1988" w:type="dxa"/>
            <w:vAlign w:val="center"/>
          </w:tcPr>
          <w:p w:rsidR="00047D74" w:rsidRPr="008719E1" w:rsidRDefault="00047D74" w:rsidP="00A5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E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</w:t>
            </w:r>
          </w:p>
        </w:tc>
        <w:tc>
          <w:tcPr>
            <w:tcW w:w="5635" w:type="dxa"/>
            <w:vAlign w:val="center"/>
          </w:tcPr>
          <w:p w:rsidR="00047D74" w:rsidRPr="008719E1" w:rsidRDefault="00047D74" w:rsidP="00A5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48" w:type="dxa"/>
            <w:vAlign w:val="center"/>
          </w:tcPr>
          <w:p w:rsidR="00047D74" w:rsidRPr="0028660C" w:rsidRDefault="00047D74" w:rsidP="00A5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047D74" w:rsidTr="00430791">
        <w:trPr>
          <w:trHeight w:val="666"/>
        </w:trPr>
        <w:tc>
          <w:tcPr>
            <w:tcW w:w="1988" w:type="dxa"/>
            <w:vAlign w:val="center"/>
          </w:tcPr>
          <w:p w:rsidR="00047D74" w:rsidRPr="008719E1" w:rsidRDefault="00047D74" w:rsidP="00A5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635" w:type="dxa"/>
          </w:tcPr>
          <w:p w:rsidR="00047D74" w:rsidRPr="00F35065" w:rsidRDefault="00047D74" w:rsidP="00047D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F3506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посмотрите, какую красивую </w:t>
            </w:r>
            <w:r w:rsidRPr="00047D74">
              <w:rPr>
                <w:rFonts w:ascii="Times New Roman" w:hAnsi="Times New Roman" w:cs="Times New Roman"/>
                <w:bCs/>
                <w:sz w:val="28"/>
                <w:szCs w:val="28"/>
              </w:rPr>
              <w:t>картину</w:t>
            </w:r>
            <w:r w:rsidRPr="00F35065">
              <w:rPr>
                <w:rFonts w:ascii="Times New Roman" w:hAnsi="Times New Roman" w:cs="Times New Roman"/>
                <w:sz w:val="28"/>
                <w:szCs w:val="28"/>
              </w:rPr>
              <w:t> я вам сегодня принесла. Давайте, внимательно на </w:t>
            </w:r>
            <w:r w:rsidRPr="00047D74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картинку посмотрим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кто же на ней изображён</w:t>
            </w:r>
            <w:r w:rsidRPr="00F35065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  <w:r w:rsidRPr="00F35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047D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рассматривают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F35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отвечают)</w:t>
            </w:r>
          </w:p>
          <w:p w:rsidR="00047D74" w:rsidRPr="008719E1" w:rsidRDefault="00047D74" w:rsidP="0004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047D74" w:rsidRPr="00430791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Речевая</w:t>
            </w:r>
          </w:p>
        </w:tc>
      </w:tr>
      <w:tr w:rsidR="00047D74" w:rsidTr="00430791">
        <w:trPr>
          <w:trHeight w:val="666"/>
        </w:trPr>
        <w:tc>
          <w:tcPr>
            <w:tcW w:w="1988" w:type="dxa"/>
            <w:vAlign w:val="center"/>
          </w:tcPr>
          <w:p w:rsidR="00047D74" w:rsidRPr="008719E1" w:rsidRDefault="008F577F" w:rsidP="00A5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непосредственно образовательной деятельности (основная часть)</w:t>
            </w:r>
          </w:p>
        </w:tc>
        <w:tc>
          <w:tcPr>
            <w:tcW w:w="5635" w:type="dxa"/>
          </w:tcPr>
          <w:p w:rsidR="00047D74" w:rsidRPr="008F577F" w:rsidRDefault="008F577F" w:rsidP="00047D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7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сюжетной картиной. Воспитатель читает стихотворение, дети отвечают на вопросы.</w:t>
            </w:r>
          </w:p>
          <w:p w:rsidR="008F577F" w:rsidRDefault="008F577F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74" w:rsidRPr="00047D74" w:rsidRDefault="008F577F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74" w:rsidRPr="00047D74">
              <w:rPr>
                <w:rFonts w:ascii="Times New Roman" w:hAnsi="Times New Roman" w:cs="Times New Roman"/>
                <w:sz w:val="28"/>
                <w:szCs w:val="28"/>
              </w:rPr>
              <w:t>Вышел котик погулять,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Спинку солнышку подставил,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Один глаз закрыл, чтоб спать,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другой оставил. 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Высоко забрался кот,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Лапки вытянул вперед,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Ветер шерстку обдувает,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мурлычет, засыпает. 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-Ребята, как котик мурлычет?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мур-мур</w:t>
            </w:r>
            <w:proofErr w:type="spellEnd"/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-Что делает котик?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(лежит, греется на солнышке, отдыхает)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-Где отдыхает котик?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 </w:t>
            </w:r>
            <w:r w:rsidRPr="00047D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крыше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Подлетел к коту птенец,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Наш котенок был хитрец,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Притаился, будто спит,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А глазком одним глядит"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-Кто прилетел к котику?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(прилетела птичка)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 xml:space="preserve"> какой у нас добрый или хитрый?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(котик хитрый)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-Что сделал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 xml:space="preserve"> когда птичку увидел?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(притаился)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Завилял хвостом игриво,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Коготки достал лениво,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Улетай, скорее, крошка,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Попадешься в лапы кошке"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-Чем котик вилял?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(кот вилял хвостиком)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-Что кот выпустил из лапок? 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(кот </w:t>
            </w:r>
            <w:r w:rsidRPr="00047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выпустил коготки)</w:t>
            </w:r>
          </w:p>
          <w:p w:rsid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-Давайте, скажем птичке</w:t>
            </w:r>
            <w:r w:rsidRPr="008F577F">
              <w:rPr>
                <w:rFonts w:ascii="Times New Roman" w:hAnsi="Times New Roman" w:cs="Times New Roman"/>
                <w:sz w:val="28"/>
                <w:szCs w:val="28"/>
              </w:rPr>
              <w:t> вместе</w:t>
            </w:r>
            <w:r w:rsidRPr="00047D74">
              <w:rPr>
                <w:rFonts w:ascii="Times New Roman" w:hAnsi="Times New Roman" w:cs="Times New Roman"/>
                <w:sz w:val="28"/>
                <w:szCs w:val="28"/>
              </w:rPr>
              <w:t>: "Улетай, птичка!"</w:t>
            </w:r>
          </w:p>
          <w:p w:rsidR="008F577F" w:rsidRDefault="008F577F" w:rsidP="0004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F577F" w:rsidRDefault="008F577F" w:rsidP="00047D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 спящего кота, воробьёв</w:t>
            </w:r>
            <w:r w:rsidR="004307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0791" w:rsidRPr="00430791" w:rsidRDefault="00430791" w:rsidP="00047D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мнемотаблицами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Дети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испоьзуя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составляют предложения (рассказ).</w:t>
            </w:r>
          </w:p>
          <w:p w:rsidR="00047D74" w:rsidRPr="00047D74" w:rsidRDefault="00047D74" w:rsidP="0004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47D74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Речевая</w:t>
            </w:r>
          </w:p>
          <w:p w:rsidR="00430791" w:rsidRPr="00430791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2.Двигательная</w:t>
            </w:r>
          </w:p>
        </w:tc>
      </w:tr>
      <w:tr w:rsidR="00047D74" w:rsidTr="00430791">
        <w:trPr>
          <w:trHeight w:val="666"/>
        </w:trPr>
        <w:tc>
          <w:tcPr>
            <w:tcW w:w="1988" w:type="dxa"/>
            <w:vAlign w:val="center"/>
          </w:tcPr>
          <w:p w:rsidR="00047D74" w:rsidRPr="008719E1" w:rsidRDefault="00430791" w:rsidP="00A5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непосредственно образовательной деятельности (заключительная часть)</w:t>
            </w:r>
          </w:p>
        </w:tc>
        <w:tc>
          <w:tcPr>
            <w:tcW w:w="5635" w:type="dxa"/>
          </w:tcPr>
          <w:p w:rsidR="00430791" w:rsidRPr="00430791" w:rsidRDefault="00430791" w:rsidP="00430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7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оценивает работу детей. </w:t>
            </w:r>
          </w:p>
          <w:p w:rsidR="00430791" w:rsidRDefault="00430791" w:rsidP="0043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91" w:rsidRPr="00F35065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9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Pr="00F35065">
              <w:rPr>
                <w:rFonts w:ascii="Times New Roman" w:hAnsi="Times New Roman" w:cs="Times New Roman"/>
                <w:sz w:val="28"/>
                <w:szCs w:val="28"/>
              </w:rPr>
              <w:t>, кот наш очень добрый, просто грустно ему, потому что не с кем поиграть, вот он и ловит маленьких птичек. Давайте, мы с нашим котиком поиграем, чтобы он не грустил, и птичек маленьких больше не обижал.</w:t>
            </w:r>
          </w:p>
          <w:p w:rsidR="00430791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91" w:rsidRPr="00F35065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"Кот и воробушки</w:t>
            </w:r>
            <w:r w:rsidRPr="0043079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35065">
              <w:rPr>
                <w:rFonts w:ascii="Times New Roman" w:hAnsi="Times New Roman" w:cs="Times New Roman"/>
                <w:sz w:val="28"/>
                <w:szCs w:val="28"/>
              </w:rPr>
              <w:t xml:space="preserve"> (водящий "Кот" прит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воряется, что он спит, а дети</w:t>
            </w:r>
            <w:r w:rsidRPr="00F35065">
              <w:rPr>
                <w:rFonts w:ascii="Times New Roman" w:hAnsi="Times New Roman" w:cs="Times New Roman"/>
                <w:sz w:val="28"/>
                <w:szCs w:val="28"/>
              </w:rPr>
              <w:t xml:space="preserve"> "Воробушки" летают, когда кот просыпается, он начинает догонять птичек, а воробушки летят в свои гнездышки)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47D74" w:rsidRPr="00430791" w:rsidRDefault="00047D74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47D74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Речевая</w:t>
            </w:r>
          </w:p>
          <w:p w:rsidR="00430791" w:rsidRPr="00430791" w:rsidRDefault="00430791" w:rsidP="0043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2.Двигательная</w:t>
            </w:r>
            <w:bookmarkStart w:id="0" w:name="_GoBack"/>
            <w:bookmarkEnd w:id="0"/>
          </w:p>
        </w:tc>
      </w:tr>
    </w:tbl>
    <w:p w:rsidR="00047D74" w:rsidRPr="000056CA" w:rsidRDefault="00047D74" w:rsidP="00047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7D74" w:rsidRPr="0000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5"/>
    <w:rsid w:val="000056CA"/>
    <w:rsid w:val="00047D74"/>
    <w:rsid w:val="00273295"/>
    <w:rsid w:val="003C29F6"/>
    <w:rsid w:val="00430791"/>
    <w:rsid w:val="00807D05"/>
    <w:rsid w:val="008D7AA6"/>
    <w:rsid w:val="008F577F"/>
    <w:rsid w:val="00AF6C6D"/>
    <w:rsid w:val="00BE5842"/>
    <w:rsid w:val="00D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2017-04-19T17:46:00Z</dcterms:created>
  <dcterms:modified xsi:type="dcterms:W3CDTF">2017-04-19T17:46:00Z</dcterms:modified>
</cp:coreProperties>
</file>